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034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Autospacing="0" w:afterAutospacing="0" w:line="560" w:lineRule="atLeast"/>
        <w:ind w:left="0" w:firstLine="0"/>
        <w:rPr>
          <w:rFonts w:ascii="Times New Roman" w:hAnsi="Times New Roman" w:eastAsia="方正黑体_GBK" w:cs="Times New Roman"/>
          <w:b w:val="0"/>
          <w:bCs/>
          <w:i w:val="0"/>
          <w:caps w:val="0"/>
          <w:smallCaps w:val="0"/>
          <w:color w:val="333333"/>
          <w:spacing w:val="-2"/>
          <w:sz w:val="32"/>
          <w:szCs w:val="32"/>
          <w:shd w:val="clear" w:color="auto" w:fill="FFFFFF"/>
        </w:rPr>
      </w:pPr>
      <w:r>
        <w:rPr>
          <w:rFonts w:ascii="Times New Roman" w:hAnsi="Times New Roman" w:eastAsia="方正黑体_GBK" w:cs="Times New Roman"/>
          <w:b w:val="0"/>
          <w:bCs/>
          <w:i w:val="0"/>
          <w:caps w:val="0"/>
          <w:smallCaps w:val="0"/>
          <w:color w:val="333333"/>
          <w:spacing w:val="-2"/>
          <w:sz w:val="32"/>
          <w:szCs w:val="32"/>
          <w:shd w:val="clear" w:color="auto" w:fill="FFFFFF"/>
        </w:rPr>
        <w:t>附件1</w:t>
      </w:r>
    </w:p>
    <w:p w14:paraId="773F65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Autospacing="0" w:afterAutospacing="0" w:line="560" w:lineRule="atLeast"/>
        <w:ind w:left="0" w:firstLine="0"/>
        <w:jc w:val="center"/>
        <w:rPr>
          <w:rFonts w:ascii="Times New Roman" w:hAnsi="Times New Roman" w:eastAsia="方正小标宋_GBK" w:cs="Times New Roman"/>
          <w:b w:val="0"/>
          <w:bCs/>
          <w:color w:val="333333"/>
          <w:spacing w:val="-2"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贵阳海关</w:t>
      </w:r>
      <w:r>
        <w:rPr>
          <w:rFonts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月</w:t>
      </w:r>
      <w:r>
        <w:rPr>
          <w:rFonts w:hint="eastAsia" w:ascii="方正小标宋_GBK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“关长接待日</w:t>
      </w:r>
      <w:r>
        <w:rPr>
          <w:rFonts w:hint="eastAsia" w:ascii="方正仿宋_GBK" w:eastAsia="方正仿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”</w:t>
      </w:r>
      <w:r>
        <w:rPr>
          <w:rFonts w:ascii="Times New Roman" w:hAnsi="Times New Roman" w:eastAsia="方正小标宋_GBK" w:cs="Times New Roman"/>
          <w:b w:val="0"/>
          <w:bCs/>
          <w:i w:val="0"/>
          <w:caps w:val="0"/>
          <w:smallCaps w:val="0"/>
          <w:color w:val="333333"/>
          <w:spacing w:val="-2"/>
          <w:sz w:val="44"/>
          <w:szCs w:val="44"/>
          <w:shd w:val="clear" w:color="auto" w:fill="FFFFFF"/>
        </w:rPr>
        <w:t>公告</w:t>
      </w:r>
    </w:p>
    <w:p w14:paraId="52ED436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739" w:firstLineChars="231"/>
        <w:jc w:val="both"/>
        <w:textAlignment w:val="auto"/>
        <w:rPr>
          <w:rFonts w:hint="eastAsia" w:ascii="方正黑体_GBK" w:eastAsia="方正黑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eastAsia="方正黑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一、总关接待日安排</w:t>
      </w:r>
    </w:p>
    <w:p w14:paraId="18D614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739" w:firstLineChars="231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（一）接待时间</w:t>
      </w:r>
    </w:p>
    <w:p w14:paraId="5D05C3C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日（周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）9:00-12:00   14:00-17:00</w:t>
      </w:r>
    </w:p>
    <w:p w14:paraId="366FBC0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（二）接待地点</w:t>
      </w:r>
    </w:p>
    <w:p w14:paraId="0CE5ADA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贵阳海关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楼会客室（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贵阳市观山湖区黔灵山路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268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号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</w:t>
      </w:r>
    </w:p>
    <w:p w14:paraId="3F83D04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（三）接待关领导</w:t>
      </w:r>
    </w:p>
    <w:p w14:paraId="3757D4F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firstLine="640" w:firstLineChars="200"/>
        <w:jc w:val="both"/>
        <w:textAlignment w:val="auto"/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贵阳海关</w:t>
      </w:r>
      <w:r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党委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委员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、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副关长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蒋莉</w:t>
      </w:r>
    </w:p>
    <w:p w14:paraId="412E9D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（四）预约登记方式</w:t>
      </w:r>
    </w:p>
    <w:p w14:paraId="3267342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请来访人员</w:t>
      </w:r>
      <w:r>
        <w:rPr>
          <w:rFonts w:hint="eastAsia" w:ascii="方正仿宋_GBK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于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val="en-US" w:eastAsia="zh-CN"/>
        </w:rPr>
        <w:t>29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日（周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  <w:lang w:eastAsia="zh-CN"/>
        </w:rPr>
        <w:t>三</w:t>
      </w:r>
      <w:bookmarkStart w:id="0" w:name="_GoBack"/>
      <w:bookmarkEnd w:id="0"/>
      <w:r>
        <w:rPr>
          <w:rFonts w:ascii="Times New Roman" w:hAnsi="Times New Roman" w:eastAsia="方正仿宋_GBK" w:cs="Times New Roman"/>
          <w:i w:val="0"/>
          <w:caps w:val="0"/>
          <w:smallCaps w:val="0"/>
          <w:spacing w:val="0"/>
          <w:sz w:val="32"/>
          <w:szCs w:val="32"/>
          <w:shd w:val="clear" w:color="auto" w:fill="FFFFFF"/>
        </w:rPr>
        <w:t>）12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时前通过接待电话或邮箱进行预约。来访人员请按照办公室反馈的接待时间准时参加活动。</w:t>
      </w:r>
    </w:p>
    <w:p w14:paraId="2A3EA1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联系人：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吴睿</w:t>
      </w:r>
    </w:p>
    <w:p w14:paraId="535CB60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接待电话：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0851－85786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353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、12360</w:t>
      </w:r>
    </w:p>
    <w:p w14:paraId="6C8E8D1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接待邮箱：</w:t>
      </w:r>
      <w:r>
        <w:rPr>
          <w:rStyle w:val="8"/>
          <w:rFonts w:ascii="Times New Roman" w:hAnsi="Times New Roman" w:eastAsia="方正仿宋_GBK" w:cs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begin"/>
      </w:r>
      <w:r>
        <w:instrText xml:space="preserve">HYPERLINK "mailto:bgs1@customs.gov.cn" \o "\\"</w:instrText>
      </w:r>
      <w:r>
        <w:rPr>
          <w:rStyle w:val="8"/>
          <w:rFonts w:ascii="Times New Roman" w:hAnsi="Times New Roman" w:eastAsia="方正仿宋_GBK" w:cs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separate"/>
      </w:r>
      <w:r>
        <w:rPr>
          <w:rStyle w:val="8"/>
          <w:rFonts w:ascii="Times New Roman" w:hAnsi="Times New Roman" w:eastAsia="方正仿宋_GBK" w:cs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t>bgs1@customs.gov.cn</w:t>
      </w:r>
      <w:r>
        <w:rPr>
          <w:rStyle w:val="8"/>
          <w:rFonts w:ascii="Times New Roman" w:hAnsi="Times New Roman" w:eastAsia="方正仿宋_GBK" w:cs="Times New Roman"/>
          <w:i w:val="0"/>
          <w:caps w:val="0"/>
          <w:smallCaps w:val="0"/>
          <w:color w:val="auto"/>
          <w:spacing w:val="0"/>
          <w:sz w:val="32"/>
          <w:szCs w:val="32"/>
          <w:u w:val="none"/>
          <w:shd w:val="clear" w:color="auto" w:fill="FFFFFF"/>
        </w:rPr>
        <w:fldChar w:fldCharType="end"/>
      </w:r>
    </w:p>
    <w:p w14:paraId="63EE5F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黑体_GBK" w:eastAsia="方正黑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黑体_GBK" w:eastAsia="方正黑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二、隶属海关接待日安排</w:t>
      </w:r>
    </w:p>
    <w:p w14:paraId="481CABF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（一）接待时间</w:t>
      </w:r>
    </w:p>
    <w:p w14:paraId="12E2090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firstLine="640" w:firstLineChars="200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日（周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二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）9:00-12:00   14:00-17:00</w:t>
      </w:r>
    </w:p>
    <w:p w14:paraId="3D8E4C9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ascii="方正仿宋_GBK" w:eastAsia="方正仿宋_GBK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  <w:vertAlign w:val="baseline"/>
        </w:rPr>
      </w:pPr>
      <w:r>
        <w:rPr>
          <w:rFonts w:hint="eastAsia" w:ascii="方正仿宋_GBK" w:eastAsia="方正仿宋_GBK"/>
          <w:b w:val="0"/>
          <w:bCs w:val="0"/>
          <w:i w:val="0"/>
          <w:iCs w:val="0"/>
          <w:caps w:val="0"/>
          <w:smallCaps w:val="0"/>
          <w:color w:val="000000"/>
          <w:spacing w:val="0"/>
          <w:sz w:val="32"/>
          <w:szCs w:val="32"/>
          <w:vertAlign w:val="baseline"/>
        </w:rPr>
        <w:t>各隶属海关根据自身实际足时足量安排关领导到信访接待场所接访，并做好工作台账记录。</w:t>
      </w:r>
    </w:p>
    <w:p w14:paraId="1FFABA0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楷体_GBK" w:eastAsia="方正楷体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（二）具体接待内容、形式</w:t>
      </w:r>
    </w:p>
    <w:p w14:paraId="4636FD2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详见附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件2。</w:t>
      </w:r>
    </w:p>
    <w:p w14:paraId="1A68986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40" w:firstLineChars="200"/>
        <w:jc w:val="both"/>
        <w:textAlignment w:val="auto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请来访人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员于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日（周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一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）12时前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通过接待电话或邮箱进行预约。来访人员请按照办公室反馈的接待时间准时参加活动。</w:t>
      </w:r>
    </w:p>
    <w:p w14:paraId="2D0BAFC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Autospacing="0" w:line="560" w:lineRule="exact"/>
        <w:ind w:right="0"/>
        <w:jc w:val="both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</w:p>
    <w:p w14:paraId="60033D3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 w:val="0"/>
        <w:spacing w:before="0" w:beforeAutospacing="0" w:afterAutospacing="0" w:line="560" w:lineRule="exact"/>
        <w:ind w:left="0" w:right="0" w:firstLine="640" w:firstLineChars="200"/>
        <w:jc w:val="right"/>
        <w:rPr>
          <w:rFonts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      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贵阳海关办公室</w:t>
      </w: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</w:p>
    <w:p w14:paraId="71141F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Autospacing="0" w:line="560" w:lineRule="exact"/>
        <w:ind w:left="0" w:right="0" w:firstLine="640" w:firstLineChars="200"/>
        <w:jc w:val="right"/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</w:rPr>
      </w:pPr>
      <w:r>
        <w:rPr>
          <w:rFonts w:hint="eastAsia" w:ascii="方正仿宋_GBK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     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 xml:space="preserve"> 202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17</w:t>
      </w:r>
      <w:r>
        <w:rPr>
          <w:rFonts w:ascii="Times New Roman" w:hAnsi="Times New Roman" w:eastAsia="方正仿宋_GBK" w:cs="Times New Roman"/>
          <w:i w:val="0"/>
          <w:caps w:val="0"/>
          <w:smallCaps w:val="0"/>
          <w:color w:val="000000"/>
          <w:spacing w:val="0"/>
          <w:sz w:val="32"/>
          <w:szCs w:val="32"/>
          <w:shd w:val="clear" w:color="auto" w:fill="FFFFFF"/>
        </w:rPr>
        <w:t>日</w:t>
      </w:r>
    </w:p>
    <w:p w14:paraId="249F64B0">
      <w:pPr>
        <w:spacing w:line="560" w:lineRule="exact"/>
        <w:ind w:firstLine="640" w:firstLineChars="200"/>
        <w:jc w:val="right"/>
        <w:rPr>
          <w:rFonts w:hint="eastAsia" w:ascii="方正仿宋_GBK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ZWRhNDBlM2FhOGM3MjU5Y2Y5MzMxNDU3YjEzNzk2ZmUifQ=="/>
  </w:docVars>
  <w:rsids>
    <w:rsidRoot w:val="00000000"/>
    <w:rsid w:val="54D651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spacing w:before="0" w:beforeAutospacing="1" w:after="0" w:afterAutospacing="1"/>
      <w:jc w:val="left"/>
      <w:outlineLvl w:val="2"/>
    </w:pPr>
    <w:rPr>
      <w:rFonts w:ascii="宋体" w:eastAsia="宋体" w:cs="宋体"/>
      <w:b/>
      <w:kern w:val="0"/>
      <w:sz w:val="27"/>
      <w:szCs w:val="27"/>
      <w:lang w:val="en-US" w:eastAsia="zh-CN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样式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0">
    <w:name w:val="样式 1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1">
    <w:name w:val="样式 2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2">
    <w:name w:val="样式 3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3">
    <w:name w:val="样式 4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4">
    <w:name w:val="样式 5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5">
    <w:name w:val="样式 6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  <w:style w:type="paragraph" w:customStyle="1" w:styleId="16">
    <w:name w:val="样式 7 小四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Arial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339</Words>
  <Characters>424</Characters>
  <Lines>29</Lines>
  <Paragraphs>23</Paragraphs>
  <TotalTime>261</TotalTime>
  <ScaleCrop>false</ScaleCrop>
  <LinksUpToDate>false</LinksUpToDate>
  <CharactersWithSpaces>449</CharactersWithSpaces>
  <Application>WPS Office_12.1.0.17145_F1E327BC-269C-435d-A152-05C5408002CA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fuyu</dc:creator>
  <cp:lastModifiedBy>张露</cp:lastModifiedBy>
  <cp:lastPrinted>2023-05-18T06:50:00Z</cp:lastPrinted>
  <dcterms:modified xsi:type="dcterms:W3CDTF">2026-07-21T02:10:49Z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9E70D49E312D441C83739B18D4229DA9_13</vt:lpwstr>
  </property>
</Properties>
</file>