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324" w:rsidRDefault="0044660F">
      <w:pPr>
        <w:jc w:val="center"/>
        <w:rPr>
          <w:rFonts w:eastAsia="方正小标宋_GBK"/>
          <w:sz w:val="44"/>
          <w:szCs w:val="44"/>
        </w:rPr>
      </w:pPr>
      <w:r>
        <w:rPr>
          <w:rFonts w:eastAsia="方正小标宋_GBK" w:cs="方正小标宋_GBK" w:hint="eastAsia"/>
          <w:sz w:val="44"/>
          <w:szCs w:val="44"/>
        </w:rPr>
        <w:t>中华人民共和国海关行政审批受理单</w:t>
      </w:r>
    </w:p>
    <w:p w:rsidR="00B26324" w:rsidRDefault="0044660F">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B</w:t>
      </w:r>
      <w:r>
        <w:rPr>
          <w:rFonts w:ascii="方正小标宋_GBK" w:eastAsia="方正小标宋_GBK" w:cs="方正小标宋_GBK" w:hint="eastAsia"/>
          <w:sz w:val="32"/>
          <w:szCs w:val="32"/>
        </w:rPr>
        <w:t>型）设立审批（</w:t>
      </w:r>
      <w:r>
        <w:rPr>
          <w:rFonts w:ascii="方正小标宋_GBK" w:eastAsia="方正小标宋_GBK" w:cs="方正小标宋_GBK"/>
          <w:sz w:val="32"/>
          <w:szCs w:val="32"/>
        </w:rPr>
        <w:t>23018</w:t>
      </w:r>
      <w:r>
        <w:rPr>
          <w:rFonts w:ascii="方正小标宋_GBK" w:eastAsia="方正小标宋_GBK" w:cs="方正小标宋_GBK" w:hint="eastAsia"/>
          <w:sz w:val="32"/>
          <w:szCs w:val="32"/>
        </w:rPr>
        <w:t>）</w:t>
      </w:r>
    </w:p>
    <w:p w:rsidR="00B26324" w:rsidRDefault="0044660F">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2"/>
        <w:gridCol w:w="2891"/>
        <w:gridCol w:w="153"/>
        <w:gridCol w:w="1650"/>
        <w:gridCol w:w="177"/>
        <w:gridCol w:w="1263"/>
        <w:gridCol w:w="2623"/>
      </w:tblGrid>
      <w:tr w:rsidR="00B26324">
        <w:trPr>
          <w:trHeight w:val="458"/>
        </w:trPr>
        <w:tc>
          <w:tcPr>
            <w:tcW w:w="1942" w:type="dxa"/>
            <w:vAlign w:val="center"/>
          </w:tcPr>
          <w:p w:rsidR="00B26324" w:rsidRDefault="0044660F">
            <w:pPr>
              <w:jc w:val="center"/>
              <w:rPr>
                <w:rFonts w:ascii="宋体"/>
                <w:b/>
                <w:bCs/>
              </w:rPr>
            </w:pPr>
            <w:r>
              <w:rPr>
                <w:rFonts w:ascii="宋体" w:cs="宋体" w:hint="eastAsia"/>
                <w:b/>
                <w:bCs/>
              </w:rPr>
              <w:t>具体申请事项名称</w:t>
            </w:r>
          </w:p>
        </w:tc>
        <w:tc>
          <w:tcPr>
            <w:tcW w:w="8757" w:type="dxa"/>
            <w:gridSpan w:val="6"/>
            <w:vAlign w:val="center"/>
          </w:tcPr>
          <w:p w:rsidR="00B26324" w:rsidRDefault="0044660F">
            <w:pPr>
              <w:jc w:val="center"/>
              <w:rPr>
                <w:rFonts w:ascii="宋体"/>
              </w:rPr>
            </w:pPr>
            <w:r>
              <w:rPr>
                <w:rFonts w:ascii="宋体" w:cs="宋体" w:hint="eastAsia"/>
              </w:rPr>
              <w:t>保税物流中心（</w:t>
            </w:r>
            <w:r>
              <w:rPr>
                <w:rFonts w:ascii="宋体" w:cs="宋体"/>
              </w:rPr>
              <w:t>B</w:t>
            </w:r>
            <w:r>
              <w:rPr>
                <w:rFonts w:ascii="宋体" w:cs="宋体" w:hint="eastAsia"/>
              </w:rPr>
              <w:t>型）设立审批</w:t>
            </w:r>
            <w:r>
              <w:rPr>
                <w:rFonts w:ascii="宋体"/>
              </w:rPr>
              <w:t>——</w:t>
            </w:r>
            <w:r>
              <w:rPr>
                <w:rFonts w:ascii="宋体" w:hint="eastAsia"/>
              </w:rPr>
              <w:t>延续</w:t>
            </w:r>
            <w:r>
              <w:rPr>
                <w:rFonts w:ascii="宋体" w:cs="宋体" w:hint="eastAsia"/>
              </w:rPr>
              <w:t>申请</w:t>
            </w:r>
          </w:p>
        </w:tc>
      </w:tr>
      <w:tr w:rsidR="00B26324">
        <w:trPr>
          <w:trHeight w:val="448"/>
        </w:trPr>
        <w:tc>
          <w:tcPr>
            <w:tcW w:w="1942" w:type="dxa"/>
            <w:vMerge w:val="restart"/>
            <w:vAlign w:val="center"/>
          </w:tcPr>
          <w:p w:rsidR="00B26324" w:rsidRDefault="0044660F">
            <w:pPr>
              <w:jc w:val="center"/>
              <w:rPr>
                <w:rFonts w:ascii="宋体"/>
                <w:b/>
                <w:bCs/>
              </w:rPr>
            </w:pPr>
            <w:r>
              <w:rPr>
                <w:rFonts w:ascii="宋体" w:cs="宋体" w:hint="eastAsia"/>
                <w:b/>
                <w:bCs/>
              </w:rPr>
              <w:t>申请人信息</w:t>
            </w:r>
          </w:p>
        </w:tc>
        <w:tc>
          <w:tcPr>
            <w:tcW w:w="3044" w:type="dxa"/>
            <w:gridSpan w:val="2"/>
            <w:vAlign w:val="center"/>
          </w:tcPr>
          <w:p w:rsidR="00B26324" w:rsidRDefault="0044660F">
            <w:pPr>
              <w:jc w:val="center"/>
              <w:rPr>
                <w:rFonts w:ascii="宋体"/>
                <w:b/>
                <w:bCs/>
              </w:rPr>
            </w:pPr>
            <w:r>
              <w:rPr>
                <w:rFonts w:ascii="宋体" w:cs="宋体" w:hint="eastAsia"/>
                <w:b/>
                <w:bCs/>
              </w:rPr>
              <w:t>名称</w:t>
            </w:r>
          </w:p>
        </w:tc>
        <w:tc>
          <w:tcPr>
            <w:tcW w:w="5713" w:type="dxa"/>
            <w:gridSpan w:val="4"/>
            <w:vAlign w:val="center"/>
          </w:tcPr>
          <w:p w:rsidR="00B26324" w:rsidRDefault="00B26324">
            <w:pPr>
              <w:jc w:val="center"/>
              <w:rPr>
                <w:rFonts w:ascii="宋体"/>
                <w:b/>
                <w:bCs/>
              </w:rPr>
            </w:pPr>
          </w:p>
        </w:tc>
      </w:tr>
      <w:tr w:rsidR="00B26324">
        <w:trPr>
          <w:trHeight w:val="458"/>
        </w:trPr>
        <w:tc>
          <w:tcPr>
            <w:tcW w:w="1942" w:type="dxa"/>
            <w:vMerge/>
          </w:tcPr>
          <w:p w:rsidR="00B26324" w:rsidRDefault="00B26324"/>
        </w:tc>
        <w:tc>
          <w:tcPr>
            <w:tcW w:w="3044" w:type="dxa"/>
            <w:gridSpan w:val="2"/>
            <w:vAlign w:val="center"/>
          </w:tcPr>
          <w:p w:rsidR="00B26324" w:rsidRDefault="0044660F">
            <w:pPr>
              <w:jc w:val="center"/>
              <w:rPr>
                <w:rFonts w:ascii="宋体"/>
                <w:b/>
                <w:bCs/>
              </w:rPr>
            </w:pPr>
            <w:r>
              <w:rPr>
                <w:rFonts w:ascii="宋体" w:cs="宋体" w:hint="eastAsia"/>
                <w:b/>
                <w:bCs/>
              </w:rPr>
              <w:t>通讯地址</w:t>
            </w:r>
          </w:p>
        </w:tc>
        <w:tc>
          <w:tcPr>
            <w:tcW w:w="5713" w:type="dxa"/>
            <w:gridSpan w:val="4"/>
            <w:vAlign w:val="center"/>
          </w:tcPr>
          <w:p w:rsidR="00B26324" w:rsidRDefault="00B26324">
            <w:pPr>
              <w:jc w:val="center"/>
              <w:rPr>
                <w:rFonts w:ascii="宋体"/>
                <w:b/>
                <w:bCs/>
              </w:rPr>
            </w:pPr>
          </w:p>
        </w:tc>
      </w:tr>
      <w:tr w:rsidR="00B26324">
        <w:trPr>
          <w:trHeight w:val="458"/>
        </w:trPr>
        <w:tc>
          <w:tcPr>
            <w:tcW w:w="1942" w:type="dxa"/>
            <w:vMerge w:val="restart"/>
            <w:vAlign w:val="center"/>
          </w:tcPr>
          <w:p w:rsidR="00B26324" w:rsidRDefault="0044660F">
            <w:pPr>
              <w:jc w:val="center"/>
              <w:rPr>
                <w:rFonts w:ascii="宋体"/>
                <w:b/>
                <w:bCs/>
              </w:rPr>
            </w:pPr>
            <w:r>
              <w:rPr>
                <w:rFonts w:ascii="宋体" w:cs="宋体" w:hint="eastAsia"/>
                <w:b/>
                <w:bCs/>
              </w:rPr>
              <w:t>联系人信息</w:t>
            </w:r>
          </w:p>
        </w:tc>
        <w:tc>
          <w:tcPr>
            <w:tcW w:w="3044" w:type="dxa"/>
            <w:gridSpan w:val="2"/>
            <w:vAlign w:val="center"/>
          </w:tcPr>
          <w:p w:rsidR="00B26324" w:rsidRDefault="0044660F">
            <w:pPr>
              <w:jc w:val="center"/>
              <w:rPr>
                <w:rFonts w:ascii="宋体"/>
                <w:b/>
                <w:bCs/>
              </w:rPr>
            </w:pPr>
            <w:r>
              <w:rPr>
                <w:rFonts w:ascii="宋体" w:cs="宋体" w:hint="eastAsia"/>
                <w:b/>
                <w:bCs/>
              </w:rPr>
              <w:t>姓名</w:t>
            </w:r>
          </w:p>
        </w:tc>
        <w:tc>
          <w:tcPr>
            <w:tcW w:w="5713" w:type="dxa"/>
            <w:gridSpan w:val="4"/>
            <w:vAlign w:val="center"/>
          </w:tcPr>
          <w:p w:rsidR="00B26324" w:rsidRDefault="00B26324">
            <w:pPr>
              <w:jc w:val="center"/>
              <w:rPr>
                <w:rFonts w:ascii="宋体"/>
                <w:b/>
                <w:bCs/>
              </w:rPr>
            </w:pPr>
          </w:p>
        </w:tc>
      </w:tr>
      <w:tr w:rsidR="00B26324">
        <w:trPr>
          <w:trHeight w:val="458"/>
        </w:trPr>
        <w:tc>
          <w:tcPr>
            <w:tcW w:w="1942" w:type="dxa"/>
            <w:vMerge/>
          </w:tcPr>
          <w:p w:rsidR="00B26324" w:rsidRDefault="00B26324"/>
        </w:tc>
        <w:tc>
          <w:tcPr>
            <w:tcW w:w="3044" w:type="dxa"/>
            <w:gridSpan w:val="2"/>
            <w:vAlign w:val="center"/>
          </w:tcPr>
          <w:p w:rsidR="00B26324" w:rsidRDefault="0044660F">
            <w:pPr>
              <w:jc w:val="center"/>
              <w:rPr>
                <w:rFonts w:ascii="宋体"/>
                <w:b/>
                <w:bCs/>
              </w:rPr>
            </w:pPr>
            <w:r>
              <w:rPr>
                <w:rFonts w:ascii="宋体" w:cs="宋体" w:hint="eastAsia"/>
                <w:b/>
                <w:bCs/>
              </w:rPr>
              <w:t>联系电话</w:t>
            </w:r>
          </w:p>
        </w:tc>
        <w:tc>
          <w:tcPr>
            <w:tcW w:w="5713" w:type="dxa"/>
            <w:gridSpan w:val="4"/>
            <w:vAlign w:val="center"/>
          </w:tcPr>
          <w:p w:rsidR="00B26324" w:rsidRDefault="00B26324">
            <w:pPr>
              <w:jc w:val="center"/>
              <w:rPr>
                <w:rFonts w:ascii="宋体"/>
                <w:b/>
                <w:bCs/>
              </w:rPr>
            </w:pPr>
          </w:p>
        </w:tc>
      </w:tr>
      <w:tr w:rsidR="00B26324">
        <w:trPr>
          <w:trHeight w:val="458"/>
        </w:trPr>
        <w:tc>
          <w:tcPr>
            <w:tcW w:w="1942" w:type="dxa"/>
            <w:vAlign w:val="center"/>
          </w:tcPr>
          <w:p w:rsidR="00B26324" w:rsidRDefault="0044660F">
            <w:pPr>
              <w:jc w:val="center"/>
              <w:rPr>
                <w:rFonts w:ascii="宋体"/>
                <w:b/>
                <w:bCs/>
              </w:rPr>
            </w:pPr>
            <w:r>
              <w:rPr>
                <w:rFonts w:ascii="宋体" w:cs="宋体" w:hint="eastAsia"/>
                <w:b/>
                <w:bCs/>
              </w:rPr>
              <w:t>受理机构</w:t>
            </w:r>
          </w:p>
        </w:tc>
        <w:tc>
          <w:tcPr>
            <w:tcW w:w="8757" w:type="dxa"/>
            <w:gridSpan w:val="6"/>
            <w:vAlign w:val="center"/>
          </w:tcPr>
          <w:p w:rsidR="00B26324" w:rsidRDefault="00B26324">
            <w:pPr>
              <w:jc w:val="center"/>
              <w:rPr>
                <w:rFonts w:ascii="宋体"/>
                <w:b/>
                <w:bCs/>
              </w:rPr>
            </w:pPr>
          </w:p>
        </w:tc>
      </w:tr>
      <w:tr w:rsidR="00B26324">
        <w:trPr>
          <w:trHeight w:val="458"/>
        </w:trPr>
        <w:tc>
          <w:tcPr>
            <w:tcW w:w="1942" w:type="dxa"/>
            <w:vAlign w:val="center"/>
          </w:tcPr>
          <w:p w:rsidR="00B26324" w:rsidRDefault="0044660F">
            <w:pPr>
              <w:jc w:val="center"/>
              <w:rPr>
                <w:rFonts w:ascii="宋体"/>
                <w:b/>
                <w:bCs/>
              </w:rPr>
            </w:pPr>
            <w:r>
              <w:rPr>
                <w:rFonts w:ascii="宋体" w:cs="宋体" w:hint="eastAsia"/>
                <w:b/>
                <w:bCs/>
              </w:rPr>
              <w:t>受理依据</w:t>
            </w:r>
          </w:p>
        </w:tc>
        <w:tc>
          <w:tcPr>
            <w:tcW w:w="8757" w:type="dxa"/>
            <w:gridSpan w:val="6"/>
            <w:vAlign w:val="center"/>
          </w:tcPr>
          <w:p w:rsidR="00B26324" w:rsidRDefault="0044660F">
            <w:pPr>
              <w:numPr>
                <w:ilvl w:val="0"/>
                <w:numId w:val="1"/>
              </w:numPr>
              <w:rPr>
                <w:rFonts w:ascii="宋体" w:cs="宋体"/>
              </w:rPr>
            </w:pPr>
            <w:r>
              <w:rPr>
                <w:rFonts w:ascii="宋体" w:cs="宋体" w:hint="eastAsia"/>
              </w:rPr>
              <w:t>《中华人民共和国海关法》</w:t>
            </w:r>
          </w:p>
          <w:p w:rsidR="00B26324" w:rsidRDefault="0044660F">
            <w:pPr>
              <w:rPr>
                <w:rFonts w:ascii="宋体" w:cs="宋体"/>
              </w:rPr>
            </w:pPr>
            <w:r>
              <w:rPr>
                <w:rFonts w:ascii="宋体" w:hint="eastAsia"/>
                <w:color w:val="000000"/>
              </w:rPr>
              <w:t>二、《中华人民共和国海关行政许可管理办法》（海关总署令第</w:t>
            </w:r>
            <w:r>
              <w:rPr>
                <w:rFonts w:ascii="宋体" w:hint="eastAsia"/>
                <w:color w:val="000000"/>
              </w:rPr>
              <w:t>246</w:t>
            </w:r>
            <w:r>
              <w:rPr>
                <w:rFonts w:ascii="宋体" w:hint="eastAsia"/>
                <w:color w:val="000000"/>
              </w:rPr>
              <w:t>号公布）</w:t>
            </w:r>
          </w:p>
          <w:p w:rsidR="00B26324" w:rsidRDefault="0044660F">
            <w:pPr>
              <w:rPr>
                <w:rFonts w:ascii="宋体"/>
                <w:b/>
                <w:bCs/>
              </w:rPr>
            </w:pPr>
            <w:r>
              <w:rPr>
                <w:rFonts w:ascii="宋体" w:cs="宋体" w:hint="eastAsia"/>
              </w:rPr>
              <w:t>三、《中华人民共和国海关对保税物流中心（</w:t>
            </w:r>
            <w:r>
              <w:rPr>
                <w:rFonts w:ascii="宋体" w:cs="宋体"/>
              </w:rPr>
              <w:t>B</w:t>
            </w:r>
            <w:r>
              <w:rPr>
                <w:rFonts w:ascii="宋体" w:cs="宋体" w:hint="eastAsia"/>
              </w:rPr>
              <w:t>型）的暂行管理办法》（海关总署令第</w:t>
            </w:r>
            <w:r>
              <w:rPr>
                <w:rFonts w:ascii="宋体" w:cs="宋体"/>
              </w:rPr>
              <w:t>130</w:t>
            </w:r>
            <w:r>
              <w:rPr>
                <w:rFonts w:ascii="宋体" w:cs="宋体" w:hint="eastAsia"/>
              </w:rPr>
              <w:t>号公布，根据海关总署令第</w:t>
            </w:r>
            <w:r>
              <w:rPr>
                <w:rFonts w:ascii="宋体" w:cs="宋体"/>
              </w:rPr>
              <w:t>227</w:t>
            </w:r>
            <w:r>
              <w:rPr>
                <w:rFonts w:ascii="宋体" w:cs="宋体" w:hint="eastAsia"/>
              </w:rPr>
              <w:t>号、第</w:t>
            </w:r>
            <w:r>
              <w:rPr>
                <w:rFonts w:ascii="宋体" w:cs="宋体"/>
              </w:rPr>
              <w:t>235</w:t>
            </w:r>
            <w:r>
              <w:rPr>
                <w:rFonts w:ascii="宋体" w:cs="宋体" w:hint="eastAsia"/>
              </w:rPr>
              <w:t>号、第</w:t>
            </w:r>
            <w:r>
              <w:rPr>
                <w:rFonts w:ascii="宋体" w:cs="宋体"/>
              </w:rPr>
              <w:t>240</w:t>
            </w:r>
            <w:r>
              <w:rPr>
                <w:rFonts w:ascii="宋体" w:cs="宋体" w:hint="eastAsia"/>
              </w:rPr>
              <w:t>号</w:t>
            </w:r>
            <w:r>
              <w:rPr>
                <w:rFonts w:ascii="宋体" w:cs="宋体"/>
              </w:rPr>
              <w:t>、</w:t>
            </w:r>
            <w:r w:rsidR="00401A92">
              <w:rPr>
                <w:rFonts w:ascii="宋体" w:cs="宋体" w:hint="eastAsia"/>
              </w:rPr>
              <w:t>第</w:t>
            </w:r>
            <w:r>
              <w:rPr>
                <w:rFonts w:ascii="宋体" w:cs="宋体"/>
              </w:rPr>
              <w:t>24</w:t>
            </w:r>
            <w:r>
              <w:rPr>
                <w:rFonts w:ascii="宋体" w:cs="宋体"/>
              </w:rPr>
              <w:t>3</w:t>
            </w:r>
            <w:r>
              <w:rPr>
                <w:rFonts w:ascii="宋体" w:cs="宋体"/>
              </w:rPr>
              <w:t>号</w:t>
            </w:r>
            <w:r>
              <w:rPr>
                <w:rFonts w:ascii="宋体" w:cs="宋体" w:hint="eastAsia"/>
              </w:rPr>
              <w:t>修改）</w:t>
            </w:r>
          </w:p>
        </w:tc>
      </w:tr>
      <w:tr w:rsidR="00B26324">
        <w:trPr>
          <w:trHeight w:val="458"/>
        </w:trPr>
        <w:tc>
          <w:tcPr>
            <w:tcW w:w="6636" w:type="dxa"/>
            <w:gridSpan w:val="4"/>
            <w:vAlign w:val="center"/>
          </w:tcPr>
          <w:p w:rsidR="00B26324" w:rsidRDefault="0044660F">
            <w:pPr>
              <w:jc w:val="center"/>
              <w:rPr>
                <w:rFonts w:ascii="宋体"/>
                <w:b/>
                <w:bCs/>
              </w:rPr>
            </w:pPr>
            <w:r>
              <w:rPr>
                <w:rFonts w:ascii="宋体" w:cs="宋体" w:hint="eastAsia"/>
                <w:b/>
                <w:bCs/>
              </w:rPr>
              <w:t>申请材料清单</w:t>
            </w:r>
          </w:p>
        </w:tc>
        <w:tc>
          <w:tcPr>
            <w:tcW w:w="1440" w:type="dxa"/>
            <w:gridSpan w:val="2"/>
            <w:vAlign w:val="center"/>
          </w:tcPr>
          <w:p w:rsidR="00B26324" w:rsidRDefault="0044660F">
            <w:pPr>
              <w:jc w:val="center"/>
              <w:rPr>
                <w:rFonts w:ascii="宋体"/>
                <w:b/>
                <w:bCs/>
              </w:rPr>
            </w:pPr>
            <w:r>
              <w:rPr>
                <w:rFonts w:ascii="宋体" w:cs="宋体" w:hint="eastAsia"/>
                <w:b/>
                <w:bCs/>
              </w:rPr>
              <w:t>已提交材料</w:t>
            </w:r>
          </w:p>
          <w:p w:rsidR="00B26324" w:rsidRDefault="0044660F">
            <w:pPr>
              <w:jc w:val="center"/>
              <w:rPr>
                <w:rFonts w:ascii="宋体"/>
                <w:b/>
                <w:bCs/>
              </w:rPr>
            </w:pPr>
            <w:r>
              <w:rPr>
                <w:rFonts w:ascii="宋体" w:cs="宋体" w:hint="eastAsia"/>
                <w:b/>
                <w:bCs/>
              </w:rPr>
              <w:t>打“√”</w:t>
            </w:r>
          </w:p>
        </w:tc>
        <w:tc>
          <w:tcPr>
            <w:tcW w:w="2623" w:type="dxa"/>
            <w:vAlign w:val="center"/>
          </w:tcPr>
          <w:p w:rsidR="00B26324" w:rsidRDefault="0044660F">
            <w:pPr>
              <w:jc w:val="center"/>
              <w:rPr>
                <w:rFonts w:ascii="宋体"/>
                <w:b/>
                <w:bCs/>
              </w:rPr>
            </w:pPr>
            <w:r>
              <w:rPr>
                <w:rFonts w:ascii="宋体" w:cs="宋体" w:hint="eastAsia"/>
                <w:b/>
                <w:bCs/>
              </w:rPr>
              <w:t>申请材料特别要求</w:t>
            </w:r>
          </w:p>
        </w:tc>
      </w:tr>
      <w:tr w:rsidR="00B26324">
        <w:trPr>
          <w:trHeight w:val="459"/>
        </w:trPr>
        <w:tc>
          <w:tcPr>
            <w:tcW w:w="6636" w:type="dxa"/>
            <w:gridSpan w:val="4"/>
            <w:vAlign w:val="center"/>
          </w:tcPr>
          <w:p w:rsidR="00B26324" w:rsidRDefault="0044660F">
            <w:pPr>
              <w:spacing w:line="280" w:lineRule="exact"/>
              <w:rPr>
                <w:rFonts w:ascii="宋体"/>
              </w:rPr>
            </w:pPr>
            <w:r>
              <w:rPr>
                <w:rFonts w:ascii="宋体" w:cs="宋体" w:hint="eastAsia"/>
              </w:rPr>
              <w:t>一、保税物流中心（</w:t>
            </w:r>
            <w:r>
              <w:rPr>
                <w:rFonts w:ascii="宋体" w:cs="宋体"/>
              </w:rPr>
              <w:t>B</w:t>
            </w:r>
            <w:r>
              <w:rPr>
                <w:rFonts w:ascii="宋体" w:cs="宋体" w:hint="eastAsia"/>
              </w:rPr>
              <w:t>型）延期</w:t>
            </w:r>
            <w:r>
              <w:rPr>
                <w:rFonts w:ascii="宋体" w:cs="宋体"/>
              </w:rPr>
              <w:t>申请书</w:t>
            </w:r>
          </w:p>
        </w:tc>
        <w:tc>
          <w:tcPr>
            <w:tcW w:w="1440" w:type="dxa"/>
            <w:gridSpan w:val="2"/>
            <w:vAlign w:val="center"/>
          </w:tcPr>
          <w:p w:rsidR="00B26324" w:rsidRDefault="00B26324">
            <w:pPr>
              <w:spacing w:line="280" w:lineRule="exact"/>
              <w:jc w:val="center"/>
              <w:rPr>
                <w:rFonts w:ascii="宋体"/>
                <w:b/>
                <w:bCs/>
              </w:rPr>
            </w:pPr>
          </w:p>
        </w:tc>
        <w:tc>
          <w:tcPr>
            <w:tcW w:w="2623" w:type="dxa"/>
            <w:vAlign w:val="center"/>
          </w:tcPr>
          <w:p w:rsidR="00B26324" w:rsidRDefault="0044660F">
            <w:pPr>
              <w:jc w:val="left"/>
              <w:rPr>
                <w:rFonts w:ascii="宋体"/>
              </w:rPr>
            </w:pPr>
            <w:r>
              <w:rPr>
                <w:rFonts w:ascii="宋体" w:cs="宋体"/>
              </w:rPr>
              <w:t>通过海关行政审批网上办理平台办理该事项的，申请人在取得延续许可决定后，需到现场海关交回《保税物流中心（</w:t>
            </w:r>
            <w:r>
              <w:rPr>
                <w:rFonts w:ascii="宋体" w:cs="宋体"/>
              </w:rPr>
              <w:t>B</w:t>
            </w:r>
            <w:r>
              <w:rPr>
                <w:rFonts w:ascii="宋体" w:cs="宋体"/>
              </w:rPr>
              <w:t>型）注册登记证书》</w:t>
            </w:r>
            <w:r>
              <w:rPr>
                <w:rFonts w:ascii="宋体"/>
              </w:rPr>
              <w:t>进行签注或换发</w:t>
            </w:r>
            <w:r>
              <w:rPr>
                <w:rFonts w:ascii="宋体" w:cs="宋体"/>
              </w:rPr>
              <w:t>。</w:t>
            </w:r>
          </w:p>
        </w:tc>
      </w:tr>
      <w:tr w:rsidR="00B26324">
        <w:trPr>
          <w:trHeight w:val="459"/>
        </w:trPr>
        <w:tc>
          <w:tcPr>
            <w:tcW w:w="1942" w:type="dxa"/>
            <w:vAlign w:val="center"/>
          </w:tcPr>
          <w:p w:rsidR="00B26324" w:rsidRDefault="0044660F">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B26324" w:rsidRDefault="0044660F">
            <w:pPr>
              <w:spacing w:line="280" w:lineRule="exact"/>
              <w:rPr>
                <w:rFonts w:ascii="宋体"/>
                <w:b/>
                <w:bCs/>
              </w:rPr>
            </w:pPr>
            <w:r>
              <w:rPr>
                <w:rFonts w:ascii="宋体" w:cs="宋体" w:hint="eastAsia"/>
              </w:rPr>
              <w:t>直属海关自受理之日起</w:t>
            </w:r>
            <w:r>
              <w:rPr>
                <w:rFonts w:ascii="宋体" w:cs="宋体"/>
              </w:rPr>
              <w:t>20</w:t>
            </w:r>
            <w:r>
              <w:rPr>
                <w:rFonts w:ascii="宋体" w:cs="宋体" w:hint="eastAsia"/>
              </w:rPr>
              <w:t>个工作日内审查完毕，海关总署联合三部门</w:t>
            </w:r>
            <w:commentRangeStart w:id="0"/>
            <w:r>
              <w:rPr>
                <w:rFonts w:ascii="宋体" w:cs="宋体"/>
              </w:rPr>
              <w:t>自受理</w:t>
            </w:r>
            <w:r>
              <w:rPr>
                <w:rFonts w:ascii="宋体" w:cs="宋体" w:hint="eastAsia"/>
              </w:rPr>
              <w:t>之日</w:t>
            </w:r>
            <w:commentRangeEnd w:id="0"/>
            <w:r>
              <w:rPr>
                <w:rFonts w:ascii="宋体" w:cs="宋体" w:hint="eastAsia"/>
              </w:rPr>
              <w:commentReference w:id="0"/>
            </w:r>
            <w:r>
              <w:rPr>
                <w:rFonts w:ascii="宋体" w:cs="宋体" w:hint="eastAsia"/>
              </w:rPr>
              <w:t>起</w:t>
            </w:r>
            <w:r>
              <w:rPr>
                <w:rFonts w:ascii="宋体" w:cs="宋体"/>
              </w:rPr>
              <w:t>20</w:t>
            </w:r>
            <w:r>
              <w:rPr>
                <w:rFonts w:ascii="宋体" w:cs="宋体" w:hint="eastAsia"/>
              </w:rPr>
              <w:t>个工作日内作出决定，特殊情况可延长</w:t>
            </w:r>
            <w:r>
              <w:rPr>
                <w:rFonts w:ascii="宋体" w:cs="宋体"/>
              </w:rPr>
              <w:t>10</w:t>
            </w:r>
            <w:r>
              <w:rPr>
                <w:rFonts w:ascii="宋体" w:cs="宋体" w:hint="eastAsia"/>
              </w:rPr>
              <w:t>个工作日。同时，海关总署联合三部门应当在有效期届满前作出是否准予延续的决定。</w:t>
            </w:r>
          </w:p>
        </w:tc>
      </w:tr>
      <w:tr w:rsidR="00B26324">
        <w:trPr>
          <w:trHeight w:val="459"/>
        </w:trPr>
        <w:tc>
          <w:tcPr>
            <w:tcW w:w="1942" w:type="dxa"/>
            <w:vAlign w:val="center"/>
          </w:tcPr>
          <w:p w:rsidR="00B26324" w:rsidRDefault="0044660F">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B26324" w:rsidRDefault="0044660F">
            <w:pPr>
              <w:rPr>
                <w:rFonts w:ascii="宋体"/>
              </w:rPr>
            </w:pPr>
            <w:r>
              <w:rPr>
                <w:rFonts w:ascii="宋体" w:cs="宋体" w:hint="eastAsia"/>
              </w:rPr>
              <w:t>同法定办结时限</w:t>
            </w:r>
          </w:p>
        </w:tc>
      </w:tr>
      <w:tr w:rsidR="00B26324">
        <w:trPr>
          <w:trHeight w:val="459"/>
        </w:trPr>
        <w:tc>
          <w:tcPr>
            <w:tcW w:w="1942" w:type="dxa"/>
            <w:vAlign w:val="center"/>
          </w:tcPr>
          <w:p w:rsidR="00B26324" w:rsidRDefault="0044660F">
            <w:pPr>
              <w:spacing w:line="280" w:lineRule="exact"/>
              <w:jc w:val="center"/>
              <w:rPr>
                <w:rFonts w:ascii="宋体"/>
                <w:b/>
                <w:bCs/>
                <w:sz w:val="15"/>
                <w:szCs w:val="15"/>
              </w:rPr>
            </w:pPr>
            <w:r>
              <w:rPr>
                <w:rFonts w:ascii="宋体" w:cs="宋体" w:hint="eastAsia"/>
                <w:b/>
                <w:bCs/>
                <w:sz w:val="15"/>
                <w:szCs w:val="15"/>
              </w:rPr>
              <w:t>依照法律法规不纳入办结</w:t>
            </w:r>
          </w:p>
          <w:p w:rsidR="00B26324" w:rsidRDefault="0044660F">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B26324" w:rsidRDefault="0044660F">
            <w:pPr>
              <w:rPr>
                <w:rFonts w:ascii="宋体"/>
              </w:rPr>
            </w:pPr>
            <w:r>
              <w:rPr>
                <w:rFonts w:ascii="宋体" w:cs="宋体" w:hint="eastAsia"/>
              </w:rPr>
              <w:t>无</w:t>
            </w:r>
          </w:p>
        </w:tc>
      </w:tr>
      <w:tr w:rsidR="00B26324">
        <w:trPr>
          <w:trHeight w:val="459"/>
        </w:trPr>
        <w:tc>
          <w:tcPr>
            <w:tcW w:w="1942" w:type="dxa"/>
            <w:vAlign w:val="center"/>
          </w:tcPr>
          <w:p w:rsidR="00B26324" w:rsidRDefault="0044660F">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B26324" w:rsidRDefault="0044660F">
            <w:pPr>
              <w:rPr>
                <w:rFonts w:ascii="宋体"/>
              </w:rPr>
            </w:pPr>
            <w:r>
              <w:rPr>
                <w:rFonts w:ascii="宋体" w:cs="宋体" w:hint="eastAsia"/>
              </w:rPr>
              <w:t>一、本受理单所列海关联系电话。</w:t>
            </w:r>
          </w:p>
          <w:p w:rsidR="00B26324" w:rsidRDefault="0044660F">
            <w:pPr>
              <w:rPr>
                <w:rFonts w:ascii="宋体"/>
              </w:rPr>
            </w:pPr>
            <w:r>
              <w:rPr>
                <w:rFonts w:ascii="宋体" w:cs="宋体" w:hint="eastAsia"/>
              </w:rPr>
              <w:t>二、通过海关行政审批网上办理平台提出申请的，可以在该平台自助查询。</w:t>
            </w:r>
          </w:p>
          <w:p w:rsidR="00B26324" w:rsidRDefault="0044660F">
            <w:pPr>
              <w:rPr>
                <w:rFonts w:ascii="宋体"/>
              </w:rPr>
            </w:pPr>
            <w:r>
              <w:rPr>
                <w:rFonts w:ascii="宋体" w:cs="宋体" w:hint="eastAsia"/>
              </w:rPr>
              <w:t>三、受理海关指定的其他方式：</w:t>
            </w:r>
          </w:p>
        </w:tc>
      </w:tr>
      <w:tr w:rsidR="00B26324">
        <w:trPr>
          <w:trHeight w:val="459"/>
        </w:trPr>
        <w:tc>
          <w:tcPr>
            <w:tcW w:w="1942" w:type="dxa"/>
            <w:vAlign w:val="center"/>
          </w:tcPr>
          <w:p w:rsidR="00B26324" w:rsidRDefault="0044660F">
            <w:pPr>
              <w:spacing w:line="280" w:lineRule="exact"/>
              <w:jc w:val="center"/>
              <w:rPr>
                <w:rFonts w:ascii="宋体"/>
                <w:b/>
                <w:bCs/>
              </w:rPr>
            </w:pPr>
            <w:r>
              <w:rPr>
                <w:rFonts w:ascii="宋体" w:cs="宋体" w:hint="eastAsia"/>
                <w:b/>
                <w:bCs/>
              </w:rPr>
              <w:t>收费状况</w:t>
            </w:r>
          </w:p>
        </w:tc>
        <w:tc>
          <w:tcPr>
            <w:tcW w:w="2891" w:type="dxa"/>
            <w:vAlign w:val="center"/>
          </w:tcPr>
          <w:p w:rsidR="00B26324" w:rsidRDefault="0044660F">
            <w:pPr>
              <w:spacing w:line="280" w:lineRule="exact"/>
              <w:jc w:val="center"/>
              <w:rPr>
                <w:rFonts w:ascii="宋体"/>
              </w:rPr>
            </w:pPr>
            <w:r>
              <w:rPr>
                <w:rFonts w:ascii="宋体" w:cs="宋体" w:hint="eastAsia"/>
              </w:rPr>
              <w:t>不收费</w:t>
            </w:r>
          </w:p>
        </w:tc>
        <w:tc>
          <w:tcPr>
            <w:tcW w:w="1980" w:type="dxa"/>
            <w:gridSpan w:val="3"/>
            <w:vAlign w:val="center"/>
          </w:tcPr>
          <w:p w:rsidR="00B26324" w:rsidRDefault="0044660F">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B26324" w:rsidRDefault="0044660F">
            <w:pPr>
              <w:spacing w:line="280" w:lineRule="exact"/>
              <w:jc w:val="center"/>
              <w:rPr>
                <w:rFonts w:ascii="宋体"/>
              </w:rPr>
            </w:pPr>
            <w:r>
              <w:rPr>
                <w:rFonts w:ascii="宋体" w:cs="宋体" w:hint="eastAsia"/>
              </w:rPr>
              <w:t>□自取□邮寄（由收件方支付邮费）</w:t>
            </w:r>
          </w:p>
        </w:tc>
      </w:tr>
      <w:tr w:rsidR="00B26324">
        <w:trPr>
          <w:trHeight w:val="459"/>
        </w:trPr>
        <w:tc>
          <w:tcPr>
            <w:tcW w:w="1942" w:type="dxa"/>
            <w:vAlign w:val="center"/>
          </w:tcPr>
          <w:p w:rsidR="00B26324" w:rsidRDefault="0044660F">
            <w:pPr>
              <w:spacing w:line="280" w:lineRule="exact"/>
              <w:jc w:val="center"/>
              <w:rPr>
                <w:rFonts w:ascii="宋体"/>
                <w:b/>
                <w:bCs/>
              </w:rPr>
            </w:pPr>
            <w:r>
              <w:rPr>
                <w:rFonts w:ascii="宋体" w:cs="宋体" w:hint="eastAsia"/>
                <w:b/>
                <w:bCs/>
              </w:rPr>
              <w:t>受理工作人员</w:t>
            </w:r>
          </w:p>
        </w:tc>
        <w:tc>
          <w:tcPr>
            <w:tcW w:w="2891" w:type="dxa"/>
            <w:vAlign w:val="center"/>
          </w:tcPr>
          <w:p w:rsidR="00B26324" w:rsidRDefault="00B26324">
            <w:pPr>
              <w:spacing w:line="280" w:lineRule="exact"/>
              <w:jc w:val="center"/>
              <w:rPr>
                <w:rFonts w:ascii="宋体"/>
                <w:b/>
                <w:bCs/>
              </w:rPr>
            </w:pPr>
          </w:p>
        </w:tc>
        <w:tc>
          <w:tcPr>
            <w:tcW w:w="1980" w:type="dxa"/>
            <w:gridSpan w:val="3"/>
            <w:vAlign w:val="center"/>
          </w:tcPr>
          <w:p w:rsidR="00B26324" w:rsidRDefault="0044660F">
            <w:pPr>
              <w:spacing w:line="280" w:lineRule="exact"/>
              <w:jc w:val="center"/>
              <w:rPr>
                <w:rFonts w:ascii="宋体"/>
                <w:b/>
                <w:bCs/>
              </w:rPr>
            </w:pPr>
            <w:r>
              <w:rPr>
                <w:rFonts w:ascii="宋体" w:cs="宋体" w:hint="eastAsia"/>
                <w:b/>
                <w:bCs/>
              </w:rPr>
              <w:t>海关联系电话</w:t>
            </w:r>
          </w:p>
        </w:tc>
        <w:tc>
          <w:tcPr>
            <w:tcW w:w="3886" w:type="dxa"/>
            <w:gridSpan w:val="2"/>
          </w:tcPr>
          <w:p w:rsidR="00B26324" w:rsidRDefault="00B26324">
            <w:pPr>
              <w:spacing w:line="280" w:lineRule="exact"/>
              <w:jc w:val="center"/>
              <w:rPr>
                <w:rFonts w:ascii="宋体"/>
                <w:b/>
                <w:bCs/>
              </w:rPr>
            </w:pPr>
          </w:p>
        </w:tc>
      </w:tr>
      <w:tr w:rsidR="00B26324">
        <w:trPr>
          <w:trHeight w:val="415"/>
        </w:trPr>
        <w:tc>
          <w:tcPr>
            <w:tcW w:w="1942" w:type="dxa"/>
          </w:tcPr>
          <w:p w:rsidR="00B26324" w:rsidRDefault="0044660F">
            <w:pPr>
              <w:spacing w:line="280" w:lineRule="exact"/>
              <w:jc w:val="center"/>
              <w:rPr>
                <w:rFonts w:ascii="宋体"/>
                <w:b/>
                <w:bCs/>
              </w:rPr>
            </w:pPr>
            <w:r>
              <w:rPr>
                <w:rFonts w:ascii="宋体" w:cs="宋体" w:hint="eastAsia"/>
                <w:b/>
                <w:bCs/>
              </w:rPr>
              <w:t>备注</w:t>
            </w:r>
          </w:p>
        </w:tc>
        <w:tc>
          <w:tcPr>
            <w:tcW w:w="8757" w:type="dxa"/>
            <w:gridSpan w:val="6"/>
          </w:tcPr>
          <w:p w:rsidR="00B26324" w:rsidRDefault="0044660F">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B26324" w:rsidRDefault="0044660F">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rsidR="00B26324" w:rsidRDefault="00B26324">
      <w:pPr>
        <w:spacing w:line="380" w:lineRule="exact"/>
        <w:ind w:firstLineChars="500" w:firstLine="1050"/>
        <w:rPr>
          <w:rFonts w:ascii="宋体"/>
        </w:rPr>
      </w:pPr>
    </w:p>
    <w:p w:rsidR="00B26324" w:rsidRDefault="00B26324">
      <w:pPr>
        <w:spacing w:line="380" w:lineRule="exact"/>
        <w:ind w:firstLineChars="500" w:firstLine="1050"/>
        <w:rPr>
          <w:rFonts w:ascii="宋体"/>
        </w:rPr>
      </w:pPr>
    </w:p>
    <w:p w:rsidR="00B26324" w:rsidRDefault="0044660F">
      <w:pPr>
        <w:spacing w:line="280" w:lineRule="exact"/>
        <w:ind w:firstLineChars="500" w:firstLine="1050"/>
        <w:rPr>
          <w:rFonts w:ascii="宋体"/>
        </w:rPr>
      </w:pPr>
      <w:r>
        <w:rPr>
          <w:rFonts w:ascii="宋体" w:hint="eastAsia"/>
        </w:rPr>
        <w:lastRenderedPageBreak/>
        <w:t>（申请人）签名或盖章</w:t>
      </w:r>
      <w:r>
        <w:rPr>
          <w:rFonts w:ascii="宋体" w:hint="eastAsia"/>
        </w:rPr>
        <w:t xml:space="preserve">                                          </w:t>
      </w:r>
      <w:r>
        <w:rPr>
          <w:rFonts w:ascii="宋体" w:hint="eastAsia"/>
        </w:rPr>
        <w:t>（受理海关）盖章</w:t>
      </w:r>
    </w:p>
    <w:p w:rsidR="00B26324" w:rsidRDefault="0044660F">
      <w:pPr>
        <w:spacing w:line="380" w:lineRule="exact"/>
        <w:ind w:firstLineChars="50" w:firstLine="105"/>
        <w:rPr>
          <w:rFonts w:ascii="宋体"/>
        </w:rPr>
      </w:pPr>
      <w:r>
        <w:rPr>
          <w:rFonts w:ascii="宋体" w:hint="eastAsia"/>
        </w:rPr>
        <w:t>签收时间：</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r>
        <w:rPr>
          <w:rFonts w:ascii="宋体" w:hint="eastAsia"/>
        </w:rPr>
        <w:t xml:space="preserve">                          </w:t>
      </w:r>
      <w:r>
        <w:rPr>
          <w:rFonts w:ascii="宋体" w:hint="eastAsia"/>
        </w:rPr>
        <w:t>受理时间：</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sectPr w:rsidR="00B26324" w:rsidSect="00B26324">
      <w:pgSz w:w="11907" w:h="16840"/>
      <w:pgMar w:top="1247" w:right="567" w:bottom="1247" w:left="567" w:header="851" w:footer="992" w:gutter="0"/>
      <w:cols w:space="720"/>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Windows 用户" w:date="2021-02-05T14:23:00Z" w:initials="W">
    <w:p w:rsidR="00B26324" w:rsidRDefault="0044660F">
      <w:pPr>
        <w:pStyle w:val="a3"/>
      </w:pPr>
      <w:r>
        <w:annotationRef/>
      </w:r>
      <w:r>
        <w:t>246</w:t>
      </w:r>
      <w:r>
        <w:t>号署令第</w:t>
      </w:r>
      <w:r>
        <w:t>31</w:t>
      </w:r>
      <w:r>
        <w:t>条</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60F" w:rsidRDefault="0044660F" w:rsidP="00401A92">
      <w:r>
        <w:separator/>
      </w:r>
    </w:p>
  </w:endnote>
  <w:endnote w:type="continuationSeparator" w:id="1">
    <w:p w:rsidR="0044660F" w:rsidRDefault="0044660F" w:rsidP="00401A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60F" w:rsidRDefault="0044660F" w:rsidP="00401A92">
      <w:r>
        <w:separator/>
      </w:r>
    </w:p>
  </w:footnote>
  <w:footnote w:type="continuationSeparator" w:id="1">
    <w:p w:rsidR="0044660F" w:rsidRDefault="0044660F" w:rsidP="00401A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7F10F4"/>
    <w:multiLevelType w:val="singleLevel"/>
    <w:tmpl w:val="7F7F10F4"/>
    <w:lvl w:ilvl="0">
      <w:start w:val="1"/>
      <w:numFmt w:val="chineseCounting"/>
      <w:lvlRestart w:val="0"/>
      <w:suff w:val="nothing"/>
      <w:lvlText w:val="%1、"/>
      <w:lvlJc w:val="left"/>
      <w:pPr>
        <w:tabs>
          <w:tab w:val="num"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B26324"/>
    <w:rsid w:val="00401A92"/>
    <w:rsid w:val="0044660F"/>
    <w:rsid w:val="00B26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2632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B26324"/>
    <w:pPr>
      <w:jc w:val="left"/>
    </w:pPr>
  </w:style>
  <w:style w:type="paragraph" w:styleId="a4">
    <w:name w:val="annotation subject"/>
    <w:basedOn w:val="a3"/>
    <w:next w:val="a3"/>
    <w:rsid w:val="00B26324"/>
    <w:rPr>
      <w:b/>
    </w:rPr>
  </w:style>
  <w:style w:type="paragraph" w:styleId="a5">
    <w:name w:val="Balloon Text"/>
    <w:basedOn w:val="a"/>
    <w:rsid w:val="00B26324"/>
    <w:rPr>
      <w:sz w:val="18"/>
      <w:szCs w:val="18"/>
    </w:rPr>
  </w:style>
  <w:style w:type="paragraph" w:styleId="a6">
    <w:name w:val="footer"/>
    <w:basedOn w:val="a"/>
    <w:rsid w:val="00B26324"/>
    <w:pPr>
      <w:tabs>
        <w:tab w:val="center" w:pos="4153"/>
        <w:tab w:val="right" w:pos="8306"/>
      </w:tabs>
      <w:snapToGrid w:val="0"/>
      <w:jc w:val="left"/>
    </w:pPr>
    <w:rPr>
      <w:sz w:val="18"/>
      <w:szCs w:val="18"/>
    </w:rPr>
  </w:style>
  <w:style w:type="paragraph" w:styleId="a7">
    <w:name w:val="header"/>
    <w:basedOn w:val="a"/>
    <w:rsid w:val="00B26324"/>
    <w:pPr>
      <w:pBdr>
        <w:bottom w:val="single" w:sz="6" w:space="1" w:color="auto"/>
      </w:pBdr>
      <w:tabs>
        <w:tab w:val="center" w:pos="4153"/>
        <w:tab w:val="right" w:pos="8306"/>
      </w:tabs>
      <w:snapToGrid w:val="0"/>
      <w:jc w:val="center"/>
    </w:pPr>
    <w:rPr>
      <w:sz w:val="18"/>
      <w:szCs w:val="18"/>
    </w:rPr>
  </w:style>
  <w:style w:type="paragraph" w:styleId="a8">
    <w:name w:val="Normal (Web)"/>
    <w:basedOn w:val="a"/>
    <w:rsid w:val="00B26324"/>
    <w:pPr>
      <w:spacing w:before="100" w:beforeAutospacing="1" w:after="100" w:afterAutospacing="1"/>
      <w:jc w:val="left"/>
    </w:pPr>
    <w:rPr>
      <w:rFonts w:ascii="宋体" w:cs="宋体"/>
      <w:sz w:val="24"/>
      <w:szCs w:val="24"/>
    </w:rPr>
  </w:style>
  <w:style w:type="character" w:styleId="a9">
    <w:name w:val="annotation reference"/>
    <w:basedOn w:val="a0"/>
    <w:uiPriority w:val="99"/>
    <w:semiHidden/>
    <w:unhideWhenUsed/>
    <w:rsid w:val="00B26324"/>
    <w:rPr>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139</Words>
  <Characters>793</Characters>
  <Application>Microsoft Office Word</Application>
  <DocSecurity>0</DocSecurity>
  <Lines>6</Lines>
  <Paragraphs>1</Paragraphs>
  <ScaleCrop>false</ScaleCrop>
  <Company>ms</Company>
  <LinksUpToDate>false</LinksUpToDate>
  <CharactersWithSpaces>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中华人民共和国海关行政审批受理单（内容待补充）</dc:title>
  <dc:creator>liuyou</dc:creator>
  <cp:lastModifiedBy>裴旦(拟稿)</cp:lastModifiedBy>
  <cp:revision>12</cp:revision>
  <cp:lastPrinted>2016-01-29T02:13:00Z</cp:lastPrinted>
  <dcterms:created xsi:type="dcterms:W3CDTF">2017-09-07T08:27:00Z</dcterms:created>
  <dcterms:modified xsi:type="dcterms:W3CDTF">2021-02-05T08:50:00Z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